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B35554" w14:textId="77777777" w:rsidR="00332561" w:rsidRPr="00DA6D0B" w:rsidRDefault="00332561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312F3B1C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EBFFBB" w14:textId="77777777" w:rsidR="00332561" w:rsidRDefault="0033256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7C0834A0" w14:textId="0DDD3FFA" w:rsidR="00332561" w:rsidRPr="003C041E" w:rsidRDefault="0033256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61D7E9CA" w14:textId="0CEE2244" w:rsidR="00332561" w:rsidRPr="003C041E" w:rsidRDefault="0033256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19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3330DA67" w14:textId="73E76B21" w:rsidR="00332561" w:rsidRDefault="0033256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02-06 ŞUBAT 2026</w:t>
            </w:r>
          </w:p>
          <w:p w14:paraId="514A79CB" w14:textId="1464D9E7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485B3E0C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733D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C6A6B" w14:textId="77777777" w:rsidR="009A672E" w:rsidRPr="00332561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332561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DA6D0B" w:rsidRPr="00DA6D0B" w14:paraId="0AD4BA9B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82E8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D8E3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Sağlık Anlayışı 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Sağlık Anlayışı II</w:t>
            </w:r>
          </w:p>
        </w:tc>
      </w:tr>
      <w:tr w:rsidR="00DA6D0B" w:rsidRPr="00DA6D0B" w14:paraId="469ABE86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786C1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967A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5CE92C62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BE562" w14:textId="0468231A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BBE1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BO.3.2.2.3. Oyun ve fiziki etkinliklerde dikkat edilmesi gereken hijyen ilkelerini nedenleriyle açıklar.</w:t>
            </w:r>
          </w:p>
        </w:tc>
      </w:tr>
      <w:tr w:rsidR="00DA6D0B" w:rsidRPr="00DA6D0B" w14:paraId="4234351C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8A13C" w14:textId="2A174309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E81B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0AE22B01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639F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B1E9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729FB36B" w14:textId="77777777" w:rsidTr="0033256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98812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748AD941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3128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B564F" w14:textId="3A282933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Kavramları, İlkeleri ve İlgili Hayat Becerileri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Tüm sarı FEK’lerin “Sağlık Anlayışı” bölümlerinden yararlanılmalıdır.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3DDE406D" w14:textId="77777777" w:rsidTr="0033256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BD9A8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2A1A89BE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A7A74" w14:textId="597378A6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87A5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05C3CAF1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2F698" w14:textId="3DE863FA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B0460" w14:textId="17504856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007FB80A" w14:textId="77777777" w:rsidTr="00332561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D40F7" w14:textId="69A7DE2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20D2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9A68EDC" w14:textId="4FAB2974" w:rsidR="00C66751" w:rsidRPr="00DA6D0B" w:rsidRDefault="008F4B91" w:rsidP="003D55BC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647569E" wp14:editId="1F6C4ED0">
                <wp:simplePos x="0" y="0"/>
                <wp:positionH relativeFrom="column">
                  <wp:posOffset>5181600</wp:posOffset>
                </wp:positionH>
                <wp:positionV relativeFrom="paragraph">
                  <wp:posOffset>167005</wp:posOffset>
                </wp:positionV>
                <wp:extent cx="1440180" cy="914400"/>
                <wp:effectExtent l="0" t="0" r="0" b="0"/>
                <wp:wrapNone/>
                <wp:docPr id="5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E1E460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704B80" wp14:editId="7A0D1702">
                                  <wp:extent cx="1248410" cy="446405"/>
                                  <wp:effectExtent l="0" t="0" r="8890" b="0"/>
                                  <wp:docPr id="54" name="Resim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47569E" id="_x0000_s1062" style="position:absolute;margin-left:408pt;margin-top:13.15pt;width:113.4pt;height:1in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" filled="f" stroked="f">
                <v:textbox>
                  <w:txbxContent>
                    <w:p w14:paraId="70E1E460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7704B80" wp14:editId="7A0D1702">
                            <wp:extent cx="1248410" cy="446405"/>
                            <wp:effectExtent l="0" t="0" r="8890" b="0"/>
                            <wp:docPr id="54" name="Resim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D6CFFC8" wp14:editId="7974180D">
                <wp:simplePos x="0" y="0"/>
                <wp:positionH relativeFrom="column">
                  <wp:posOffset>2727960</wp:posOffset>
                </wp:positionH>
                <wp:positionV relativeFrom="paragraph">
                  <wp:posOffset>167005</wp:posOffset>
                </wp:positionV>
                <wp:extent cx="1440180" cy="914400"/>
                <wp:effectExtent l="0" t="0" r="0" b="0"/>
                <wp:wrapNone/>
                <wp:docPr id="5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DEEC1E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07150C46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4D8496F2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6CFFC8" id="_x0000_s1063" style="position:absolute;margin-left:214.8pt;margin-top:13.15pt;width:113.4pt;height:1in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" filled="f" stroked="f">
                <v:textbox>
                  <w:txbxContent>
                    <w:p w14:paraId="54DEEC1E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07150C46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4D8496F2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3D55BC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